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B9" w:rsidRPr="00422D35" w:rsidRDefault="00F758B9" w:rsidP="005126FB">
      <w:pPr>
        <w:spacing w:after="0" w:line="240" w:lineRule="auto"/>
        <w:jc w:val="center"/>
        <w:rPr>
          <w:rFonts w:ascii="Arial Narrow" w:hAnsi="Arial Narrow"/>
          <w:sz w:val="32"/>
          <w:szCs w:val="20"/>
          <w:u w:val="single"/>
        </w:rPr>
      </w:pPr>
    </w:p>
    <w:p w:rsidR="00895959" w:rsidRPr="00422D35" w:rsidRDefault="00895959" w:rsidP="005126FB">
      <w:pPr>
        <w:spacing w:after="0" w:line="240" w:lineRule="auto"/>
        <w:jc w:val="center"/>
        <w:rPr>
          <w:rFonts w:ascii="Arial Narrow" w:hAnsi="Arial Narrow"/>
          <w:sz w:val="32"/>
          <w:szCs w:val="20"/>
          <w:u w:val="single"/>
        </w:rPr>
      </w:pPr>
      <w:r w:rsidRPr="00422D35">
        <w:rPr>
          <w:rFonts w:ascii="Arial Narrow" w:hAnsi="Arial Narrow"/>
          <w:sz w:val="32"/>
          <w:szCs w:val="20"/>
          <w:u w:val="single"/>
        </w:rPr>
        <w:t xml:space="preserve">CONTRAT DE LOCATION </w:t>
      </w:r>
      <w:r w:rsidR="00422D35">
        <w:rPr>
          <w:rFonts w:ascii="Arial Narrow" w:hAnsi="Arial Narrow"/>
          <w:sz w:val="32"/>
          <w:szCs w:val="20"/>
          <w:u w:val="single"/>
        </w:rPr>
        <w:t xml:space="preserve">APPARTEMENT </w:t>
      </w:r>
      <w:r w:rsidRPr="00422D35">
        <w:rPr>
          <w:rFonts w:ascii="Arial Narrow" w:hAnsi="Arial Narrow"/>
          <w:sz w:val="32"/>
          <w:szCs w:val="20"/>
          <w:u w:val="single"/>
        </w:rPr>
        <w:t>A USAGE D’HABITATION</w:t>
      </w:r>
    </w:p>
    <w:p w:rsidR="00615101" w:rsidRPr="00422D35" w:rsidRDefault="00615101" w:rsidP="005126FB">
      <w:pPr>
        <w:spacing w:after="0" w:line="240" w:lineRule="auto"/>
        <w:jc w:val="center"/>
        <w:rPr>
          <w:rFonts w:ascii="Arial Narrow" w:hAnsi="Arial Narrow"/>
          <w:sz w:val="32"/>
          <w:szCs w:val="20"/>
          <w:u w:val="single"/>
        </w:rPr>
      </w:pPr>
      <w:r w:rsidRPr="00422D35">
        <w:rPr>
          <w:rFonts w:ascii="Arial Narrow" w:hAnsi="Arial Narrow"/>
          <w:sz w:val="32"/>
          <w:szCs w:val="20"/>
          <w:u w:val="single"/>
        </w:rPr>
        <w:t xml:space="preserve">Meublé </w:t>
      </w:r>
    </w:p>
    <w:p w:rsidR="005772A9" w:rsidRPr="00422D35" w:rsidRDefault="005772A9" w:rsidP="005126F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A77DF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Entre les soussignés :</w:t>
      </w:r>
    </w:p>
    <w:p w:rsidR="005772A9" w:rsidRPr="00422D35" w:rsidRDefault="005772A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95959" w:rsidRPr="00422D35" w:rsidRDefault="003F72D1" w:rsidP="003E6CC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Monsieur Lotfi BECHER</w:t>
      </w:r>
      <w:r w:rsidR="00E13187" w:rsidRPr="00422D35">
        <w:rPr>
          <w:rFonts w:ascii="Arial Narrow" w:hAnsi="Arial Narrow"/>
          <w:sz w:val="20"/>
          <w:szCs w:val="20"/>
        </w:rPr>
        <w:t>, de</w:t>
      </w:r>
      <w:r w:rsidR="00923982">
        <w:rPr>
          <w:rFonts w:ascii="Arial Narrow" w:hAnsi="Arial Narrow"/>
          <w:sz w:val="20"/>
          <w:szCs w:val="20"/>
        </w:rPr>
        <w:t xml:space="preserve"> nationalité </w:t>
      </w:r>
      <w:r w:rsidR="008E42E6">
        <w:rPr>
          <w:rFonts w:ascii="Arial Narrow" w:hAnsi="Arial Narrow"/>
          <w:sz w:val="20"/>
          <w:szCs w:val="20"/>
        </w:rPr>
        <w:t>Tunisienne,</w:t>
      </w:r>
      <w:r>
        <w:rPr>
          <w:rFonts w:ascii="Arial Narrow" w:hAnsi="Arial Narrow"/>
          <w:sz w:val="20"/>
          <w:szCs w:val="20"/>
        </w:rPr>
        <w:t xml:space="preserve"> titulaire de la carte d’identité n° </w:t>
      </w:r>
      <w:r w:rsidR="008E42E6">
        <w:rPr>
          <w:rFonts w:ascii="Arial Narrow" w:hAnsi="Arial Narrow"/>
          <w:sz w:val="20"/>
          <w:szCs w:val="20"/>
        </w:rPr>
        <w:t>00574370,</w:t>
      </w:r>
      <w:r w:rsidR="00895959" w:rsidRPr="00422D35">
        <w:rPr>
          <w:rFonts w:ascii="Arial Narrow" w:hAnsi="Arial Narrow"/>
          <w:sz w:val="20"/>
          <w:szCs w:val="20"/>
        </w:rPr>
        <w:t xml:space="preserve"> délivrée </w:t>
      </w:r>
      <w:r>
        <w:rPr>
          <w:rFonts w:ascii="Arial Narrow" w:hAnsi="Arial Narrow"/>
          <w:sz w:val="20"/>
          <w:szCs w:val="20"/>
        </w:rPr>
        <w:t xml:space="preserve">le 23/06/2001 </w:t>
      </w:r>
      <w:r w:rsidR="00895959" w:rsidRPr="00422D35">
        <w:rPr>
          <w:rFonts w:ascii="Arial Narrow" w:hAnsi="Arial Narrow"/>
          <w:sz w:val="20"/>
          <w:szCs w:val="20"/>
        </w:rPr>
        <w:t xml:space="preserve">à Tunis, demeurant </w:t>
      </w:r>
      <w:r w:rsidR="005C2767" w:rsidRPr="00422D35">
        <w:rPr>
          <w:rFonts w:ascii="Arial Narrow" w:hAnsi="Arial Narrow"/>
          <w:sz w:val="20"/>
          <w:szCs w:val="20"/>
        </w:rPr>
        <w:t>à</w:t>
      </w:r>
      <w:r w:rsidR="00262695" w:rsidRPr="00422D35">
        <w:rPr>
          <w:rFonts w:ascii="Arial Narrow" w:hAnsi="Arial Narrow"/>
          <w:sz w:val="20"/>
          <w:szCs w:val="20"/>
        </w:rPr>
        <w:t> </w:t>
      </w:r>
      <w:proofErr w:type="gramStart"/>
      <w:r w:rsidR="00262695" w:rsidRPr="00422D35">
        <w:rPr>
          <w:rFonts w:ascii="Arial Narrow" w:hAnsi="Arial Narrow"/>
          <w:sz w:val="20"/>
          <w:szCs w:val="20"/>
        </w:rPr>
        <w:t>:</w:t>
      </w:r>
      <w:r w:rsidR="00596B71">
        <w:rPr>
          <w:rFonts w:ascii="Arial Narrow" w:hAnsi="Arial Narrow"/>
          <w:sz w:val="20"/>
          <w:szCs w:val="20"/>
        </w:rPr>
        <w:t xml:space="preserve"> </w:t>
      </w:r>
      <w:r w:rsidR="00954A94">
        <w:rPr>
          <w:rFonts w:ascii="Arial Narrow" w:hAnsi="Arial Narrow"/>
          <w:sz w:val="20"/>
          <w:szCs w:val="20"/>
        </w:rPr>
        <w:t xml:space="preserve"> 4</w:t>
      </w:r>
      <w:proofErr w:type="gramEnd"/>
      <w:r w:rsidR="00954A94">
        <w:rPr>
          <w:rFonts w:ascii="Arial Narrow" w:hAnsi="Arial Narrow"/>
          <w:sz w:val="20"/>
          <w:szCs w:val="20"/>
        </w:rPr>
        <w:t xml:space="preserve"> rue </w:t>
      </w:r>
      <w:proofErr w:type="spellStart"/>
      <w:r w:rsidR="00954A94">
        <w:rPr>
          <w:rFonts w:ascii="Arial Narrow" w:hAnsi="Arial Narrow"/>
          <w:sz w:val="20"/>
          <w:szCs w:val="20"/>
        </w:rPr>
        <w:t>Erroufi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2070 La </w:t>
      </w:r>
      <w:proofErr w:type="spellStart"/>
      <w:r w:rsidR="00954A94">
        <w:rPr>
          <w:rFonts w:ascii="Arial Narrow" w:hAnsi="Arial Narrow"/>
          <w:sz w:val="20"/>
          <w:szCs w:val="20"/>
        </w:rPr>
        <w:t>Marsa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Corniche propriétaire de droit et de fait du Studio Situé au 4 rue </w:t>
      </w:r>
      <w:proofErr w:type="spellStart"/>
      <w:r w:rsidR="00954A94">
        <w:rPr>
          <w:rFonts w:ascii="Arial Narrow" w:hAnsi="Arial Narrow"/>
          <w:sz w:val="20"/>
          <w:szCs w:val="20"/>
        </w:rPr>
        <w:t>Erroufi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2070 la </w:t>
      </w:r>
      <w:proofErr w:type="spellStart"/>
      <w:r w:rsidR="00954A94">
        <w:rPr>
          <w:rFonts w:ascii="Arial Narrow" w:hAnsi="Arial Narrow"/>
          <w:sz w:val="20"/>
          <w:szCs w:val="20"/>
        </w:rPr>
        <w:t>Marsa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Corniche .</w:t>
      </w:r>
    </w:p>
    <w:p w:rsidR="003E6CC1" w:rsidRPr="00422D35" w:rsidRDefault="00895959" w:rsidP="00D9544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Ci-après dénomm</w:t>
      </w:r>
      <w:r w:rsidR="00D95442" w:rsidRPr="00422D35">
        <w:rPr>
          <w:rFonts w:ascii="Arial Narrow" w:hAnsi="Arial Narrow"/>
          <w:sz w:val="20"/>
          <w:szCs w:val="20"/>
        </w:rPr>
        <w:t>é</w:t>
      </w:r>
      <w:r w:rsidRPr="00422D35">
        <w:rPr>
          <w:rFonts w:ascii="Arial Narrow" w:hAnsi="Arial Narrow"/>
          <w:sz w:val="20"/>
          <w:szCs w:val="20"/>
        </w:rPr>
        <w:t xml:space="preserve">e «Le Bailleur» </w:t>
      </w:r>
    </w:p>
    <w:p w:rsidR="00895959" w:rsidRPr="00422D35" w:rsidRDefault="003E6CC1" w:rsidP="001C6EE3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D</w:t>
      </w:r>
      <w:r w:rsidR="00895959" w:rsidRPr="00422D35">
        <w:rPr>
          <w:rFonts w:ascii="Arial Narrow" w:hAnsi="Arial Narrow"/>
          <w:sz w:val="20"/>
          <w:szCs w:val="20"/>
        </w:rPr>
        <w:t>’une part,</w:t>
      </w: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Et :</w:t>
      </w:r>
      <w:bookmarkStart w:id="0" w:name="_GoBack"/>
      <w:bookmarkEnd w:id="0"/>
    </w:p>
    <w:p w:rsidR="00954A94" w:rsidRDefault="005F39F5" w:rsidP="00954A9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Monsieur </w:t>
      </w:r>
      <w:r w:rsidR="00954A94">
        <w:rPr>
          <w:rFonts w:ascii="Arial Narrow" w:hAnsi="Arial Narrow"/>
          <w:sz w:val="20"/>
          <w:szCs w:val="20"/>
        </w:rPr>
        <w:t xml:space="preserve">Mohamed </w:t>
      </w:r>
      <w:proofErr w:type="spellStart"/>
      <w:r w:rsidR="008E42E6">
        <w:rPr>
          <w:rFonts w:ascii="Arial Narrow" w:hAnsi="Arial Narrow"/>
          <w:sz w:val="20"/>
          <w:szCs w:val="20"/>
        </w:rPr>
        <w:t>Wassim</w:t>
      </w:r>
      <w:proofErr w:type="spellEnd"/>
      <w:r w:rsidR="008E42E6">
        <w:rPr>
          <w:rFonts w:ascii="Arial Narrow" w:hAnsi="Arial Narrow"/>
          <w:sz w:val="20"/>
          <w:szCs w:val="20"/>
        </w:rPr>
        <w:t xml:space="preserve"> MECHRI</w:t>
      </w:r>
      <w:r>
        <w:rPr>
          <w:rFonts w:ascii="Arial Narrow" w:hAnsi="Arial Narrow"/>
          <w:sz w:val="20"/>
          <w:szCs w:val="20"/>
        </w:rPr>
        <w:t xml:space="preserve">, de nationalité </w:t>
      </w:r>
      <w:r w:rsidR="00954A94">
        <w:rPr>
          <w:rFonts w:ascii="Arial Narrow" w:hAnsi="Arial Narrow"/>
          <w:sz w:val="20"/>
          <w:szCs w:val="20"/>
        </w:rPr>
        <w:t>Tunisienne,</w:t>
      </w:r>
      <w:r w:rsidR="0096158E">
        <w:rPr>
          <w:rFonts w:ascii="Arial Narrow" w:hAnsi="Arial Narrow"/>
          <w:sz w:val="20"/>
          <w:szCs w:val="20"/>
        </w:rPr>
        <w:t xml:space="preserve">  titulaire de la carte d’identité N°</w:t>
      </w:r>
      <w:r w:rsidR="00954A94">
        <w:rPr>
          <w:rFonts w:ascii="Arial Narrow" w:hAnsi="Arial Narrow"/>
          <w:sz w:val="20"/>
          <w:szCs w:val="20"/>
        </w:rPr>
        <w:t xml:space="preserve">05441833, délivreé le 29 /12/2009 demeurant à cité </w:t>
      </w:r>
      <w:proofErr w:type="spellStart"/>
      <w:r w:rsidR="00954A94">
        <w:rPr>
          <w:rFonts w:ascii="Arial Narrow" w:hAnsi="Arial Narrow"/>
          <w:sz w:val="20"/>
          <w:szCs w:val="20"/>
        </w:rPr>
        <w:t>Ahmadi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Immeuble C appartement N° 21 La </w:t>
      </w:r>
      <w:proofErr w:type="spellStart"/>
      <w:r w:rsidR="00954A94">
        <w:rPr>
          <w:rFonts w:ascii="Arial Narrow" w:hAnsi="Arial Narrow"/>
          <w:sz w:val="20"/>
          <w:szCs w:val="20"/>
        </w:rPr>
        <w:t>Marsa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Tunis </w:t>
      </w:r>
    </w:p>
    <w:p w:rsidR="00B90995" w:rsidRPr="00422D35" w:rsidRDefault="00FA24B8" w:rsidP="00954A9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D’autre part. </w:t>
      </w:r>
    </w:p>
    <w:p w:rsidR="00B90995" w:rsidRPr="00422D35" w:rsidRDefault="00B90995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95959" w:rsidRPr="00422D35" w:rsidRDefault="00895959" w:rsidP="00F84BC9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Ci-après dénommé</w:t>
      </w:r>
      <w:r w:rsidR="00F84BC9" w:rsidRPr="00422D35">
        <w:rPr>
          <w:rFonts w:ascii="Arial Narrow" w:hAnsi="Arial Narrow"/>
          <w:sz w:val="20"/>
          <w:szCs w:val="20"/>
        </w:rPr>
        <w:t>s</w:t>
      </w:r>
      <w:r w:rsidR="003E6CC1" w:rsidRPr="00422D35">
        <w:rPr>
          <w:rFonts w:ascii="Arial Narrow" w:hAnsi="Arial Narrow"/>
          <w:sz w:val="20"/>
          <w:szCs w:val="20"/>
        </w:rPr>
        <w:t xml:space="preserve"> conjointement</w:t>
      </w:r>
      <w:r w:rsidRPr="00422D35">
        <w:rPr>
          <w:rFonts w:ascii="Arial Narrow" w:hAnsi="Arial Narrow"/>
          <w:sz w:val="20"/>
          <w:szCs w:val="20"/>
        </w:rPr>
        <w:t xml:space="preserve"> «Le Preneur»   </w:t>
      </w:r>
    </w:p>
    <w:p w:rsidR="003E6CC1" w:rsidRPr="00422D35" w:rsidRDefault="003E6CC1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IL A ETE ARRETE ET CONVENU CE QUI SUIT :</w:t>
      </w:r>
    </w:p>
    <w:p w:rsidR="000F3710" w:rsidRPr="00422D35" w:rsidRDefault="000F371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  <w:u w:val="single"/>
        </w:rPr>
        <w:t>ARTICLE 1 : OBJET DU CONTRAT</w:t>
      </w:r>
    </w:p>
    <w:p w:rsidR="000F3710" w:rsidRPr="00422D35" w:rsidRDefault="000F371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954A94" w:rsidRDefault="00895959" w:rsidP="008A149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Le Bailleur donne en location à usage d’habitation au Preneur, qui </w:t>
      </w:r>
      <w:r w:rsidR="007426F1" w:rsidRPr="00422D35">
        <w:rPr>
          <w:rFonts w:ascii="Arial Narrow" w:hAnsi="Arial Narrow"/>
          <w:sz w:val="20"/>
          <w:szCs w:val="20"/>
        </w:rPr>
        <w:t xml:space="preserve">accepte, </w:t>
      </w:r>
      <w:r w:rsidR="00422D35">
        <w:rPr>
          <w:rFonts w:ascii="Arial Narrow" w:hAnsi="Arial Narrow"/>
          <w:sz w:val="20"/>
          <w:szCs w:val="20"/>
        </w:rPr>
        <w:t xml:space="preserve">l’appartement </w:t>
      </w:r>
      <w:r w:rsidR="003E6CC1" w:rsidRPr="00422D35">
        <w:rPr>
          <w:rFonts w:ascii="Arial Narrow" w:hAnsi="Arial Narrow"/>
          <w:sz w:val="20"/>
          <w:szCs w:val="20"/>
        </w:rPr>
        <w:t xml:space="preserve"> meublé</w:t>
      </w:r>
      <w:r w:rsidR="00422D35">
        <w:rPr>
          <w:rFonts w:ascii="Arial Narrow" w:hAnsi="Arial Narrow"/>
          <w:sz w:val="20"/>
          <w:szCs w:val="20"/>
        </w:rPr>
        <w:t xml:space="preserve"> sis à </w:t>
      </w:r>
      <w:r w:rsidR="00954A94">
        <w:rPr>
          <w:rFonts w:ascii="Arial Narrow" w:hAnsi="Arial Narrow"/>
          <w:sz w:val="20"/>
          <w:szCs w:val="20"/>
        </w:rPr>
        <w:t xml:space="preserve">4 rue </w:t>
      </w:r>
      <w:proofErr w:type="spellStart"/>
      <w:r w:rsidR="00954A94">
        <w:rPr>
          <w:rFonts w:ascii="Arial Narrow" w:hAnsi="Arial Narrow"/>
          <w:sz w:val="20"/>
          <w:szCs w:val="20"/>
        </w:rPr>
        <w:t>Erroufi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2070 la </w:t>
      </w:r>
      <w:proofErr w:type="spellStart"/>
      <w:r w:rsidR="00954A94">
        <w:rPr>
          <w:rFonts w:ascii="Arial Narrow" w:hAnsi="Arial Narrow"/>
          <w:sz w:val="20"/>
          <w:szCs w:val="20"/>
        </w:rPr>
        <w:t>Marsa</w:t>
      </w:r>
      <w:proofErr w:type="spellEnd"/>
      <w:r w:rsidR="00954A94">
        <w:rPr>
          <w:rFonts w:ascii="Arial Narrow" w:hAnsi="Arial Narrow"/>
          <w:sz w:val="20"/>
          <w:szCs w:val="20"/>
        </w:rPr>
        <w:t xml:space="preserve"> Corniche</w:t>
      </w:r>
      <w:r w:rsidR="00A32404" w:rsidRPr="00422D35">
        <w:rPr>
          <w:rFonts w:ascii="Arial Narrow" w:hAnsi="Arial Narrow"/>
          <w:sz w:val="20"/>
          <w:szCs w:val="20"/>
        </w:rPr>
        <w:t xml:space="preserve">, </w:t>
      </w:r>
      <w:r w:rsidRPr="00422D35">
        <w:rPr>
          <w:rFonts w:ascii="Arial Narrow" w:hAnsi="Arial Narrow"/>
          <w:sz w:val="20"/>
          <w:szCs w:val="20"/>
        </w:rPr>
        <w:t xml:space="preserve"> propriété du Bailleur </w:t>
      </w:r>
      <w:r w:rsidR="00DA77DF" w:rsidRPr="00422D35">
        <w:rPr>
          <w:rFonts w:ascii="Arial Narrow" w:hAnsi="Arial Narrow"/>
          <w:sz w:val="20"/>
          <w:szCs w:val="20"/>
        </w:rPr>
        <w:t>c</w:t>
      </w:r>
      <w:r w:rsidR="00B90995" w:rsidRPr="00422D35">
        <w:rPr>
          <w:rFonts w:ascii="Arial Narrow" w:hAnsi="Arial Narrow"/>
          <w:sz w:val="20"/>
          <w:szCs w:val="20"/>
        </w:rPr>
        <w:t>o</w:t>
      </w:r>
      <w:r w:rsidR="00DA77DF" w:rsidRPr="00422D35">
        <w:rPr>
          <w:rFonts w:ascii="Arial Narrow" w:hAnsi="Arial Narrow"/>
          <w:sz w:val="20"/>
          <w:szCs w:val="20"/>
        </w:rPr>
        <w:t>mposé d</w:t>
      </w:r>
      <w:r w:rsidR="00954A94">
        <w:rPr>
          <w:rFonts w:ascii="Arial Narrow" w:hAnsi="Arial Narrow"/>
          <w:sz w:val="20"/>
          <w:szCs w:val="20"/>
        </w:rPr>
        <w:t>’une chambre à coucher équipées,</w:t>
      </w:r>
      <w:r w:rsidR="00923982">
        <w:rPr>
          <w:rFonts w:ascii="Arial Narrow" w:hAnsi="Arial Narrow"/>
          <w:sz w:val="20"/>
          <w:szCs w:val="20"/>
        </w:rPr>
        <w:t xml:space="preserve"> une</w:t>
      </w:r>
      <w:r w:rsidR="009C70EB" w:rsidRPr="00422D35">
        <w:rPr>
          <w:rFonts w:ascii="Arial Narrow" w:hAnsi="Arial Narrow"/>
          <w:sz w:val="20"/>
          <w:szCs w:val="20"/>
        </w:rPr>
        <w:t xml:space="preserve"> </w:t>
      </w:r>
      <w:r w:rsidR="00954A94">
        <w:rPr>
          <w:rFonts w:ascii="Arial Narrow" w:hAnsi="Arial Narrow"/>
          <w:sz w:val="20"/>
          <w:szCs w:val="20"/>
        </w:rPr>
        <w:t xml:space="preserve">sallon, une </w:t>
      </w:r>
      <w:r w:rsidR="009C70EB" w:rsidRPr="00422D35">
        <w:rPr>
          <w:rFonts w:ascii="Arial Narrow" w:hAnsi="Arial Narrow"/>
          <w:sz w:val="20"/>
          <w:szCs w:val="20"/>
        </w:rPr>
        <w:t>salle d</w:t>
      </w:r>
      <w:r w:rsidR="00422D35">
        <w:rPr>
          <w:rFonts w:ascii="Arial Narrow" w:hAnsi="Arial Narrow"/>
          <w:sz w:val="20"/>
          <w:szCs w:val="20"/>
        </w:rPr>
        <w:t xml:space="preserve">e bain </w:t>
      </w:r>
      <w:r w:rsidR="009C70EB" w:rsidRPr="00422D35">
        <w:rPr>
          <w:rFonts w:ascii="Arial Narrow" w:hAnsi="Arial Narrow"/>
          <w:sz w:val="20"/>
          <w:szCs w:val="20"/>
        </w:rPr>
        <w:t xml:space="preserve">et </w:t>
      </w:r>
      <w:r w:rsidR="00954A94">
        <w:rPr>
          <w:rFonts w:ascii="Arial Narrow" w:hAnsi="Arial Narrow"/>
          <w:sz w:val="20"/>
          <w:szCs w:val="20"/>
        </w:rPr>
        <w:t>une cuisine.</w:t>
      </w:r>
    </w:p>
    <w:p w:rsidR="00954A94" w:rsidRPr="00954A94" w:rsidRDefault="00954A94" w:rsidP="00954A9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L’appartement est équipé avec un réfrégirateur, Tv et un </w:t>
      </w:r>
      <w:proofErr w:type="gramStart"/>
      <w:r>
        <w:rPr>
          <w:rFonts w:ascii="Arial Narrow" w:hAnsi="Arial Narrow"/>
          <w:sz w:val="20"/>
          <w:szCs w:val="20"/>
        </w:rPr>
        <w:t>climatiseur ..</w:t>
      </w:r>
      <w:proofErr w:type="spellStart"/>
      <w:r>
        <w:rPr>
          <w:rFonts w:ascii="Arial Narrow" w:hAnsi="Arial Narrow"/>
          <w:sz w:val="20"/>
          <w:szCs w:val="20"/>
        </w:rPr>
        <w:t>etc</w:t>
      </w:r>
      <w:proofErr w:type="spellEnd"/>
      <w:proofErr w:type="gramEnd"/>
      <w:r>
        <w:rPr>
          <w:rFonts w:ascii="Arial Narrow" w:hAnsi="Arial Narrow"/>
          <w:sz w:val="20"/>
          <w:szCs w:val="20"/>
        </w:rPr>
        <w:t xml:space="preserve"> (voir état des lieux)</w:t>
      </w:r>
    </w:p>
    <w:p w:rsidR="008A149D" w:rsidRPr="00422D35" w:rsidRDefault="008A149D" w:rsidP="008A149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Le locataire reconnaît avoir vu et visité les lieux loués et</w:t>
      </w:r>
      <w:r w:rsidR="009C70EB" w:rsidRPr="00422D35">
        <w:rPr>
          <w:rFonts w:ascii="Arial Narrow" w:hAnsi="Arial Narrow"/>
          <w:sz w:val="20"/>
          <w:szCs w:val="20"/>
        </w:rPr>
        <w:t xml:space="preserve"> il</w:t>
      </w:r>
      <w:r w:rsidRPr="00422D35">
        <w:rPr>
          <w:rFonts w:ascii="Arial Narrow" w:hAnsi="Arial Narrow"/>
          <w:sz w:val="20"/>
          <w:szCs w:val="20"/>
        </w:rPr>
        <w:t xml:space="preserve"> s’engage à les rendre à l’expiration du bail, </w:t>
      </w:r>
      <w:r w:rsidR="00954A94">
        <w:rPr>
          <w:rFonts w:ascii="Arial Narrow" w:hAnsi="Arial Narrow"/>
          <w:sz w:val="20"/>
          <w:szCs w:val="20"/>
        </w:rPr>
        <w:t>dans l’état ou il les a reçus.</w:t>
      </w:r>
    </w:p>
    <w:p w:rsidR="003E6CC1" w:rsidRPr="00422D35" w:rsidRDefault="003E6CC1" w:rsidP="008A14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E6CC1" w:rsidRPr="00422D35" w:rsidRDefault="003E6CC1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  <w:u w:val="single"/>
        </w:rPr>
        <w:t>ARTICLE 2: DUREE DE LA LOCATION</w:t>
      </w:r>
      <w:r w:rsidR="002D5F48">
        <w:rPr>
          <w:rFonts w:ascii="Arial Narrow" w:hAnsi="Arial Narrow"/>
          <w:sz w:val="20"/>
          <w:szCs w:val="20"/>
          <w:u w:val="single"/>
        </w:rPr>
        <w:t xml:space="preserve"> </w:t>
      </w:r>
    </w:p>
    <w:p w:rsidR="000F3710" w:rsidRPr="00422D35" w:rsidRDefault="000F371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A4734" w:rsidRPr="00422D35" w:rsidRDefault="00895959" w:rsidP="00D9544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La  location est consent</w:t>
      </w:r>
      <w:r w:rsidR="00954A94">
        <w:rPr>
          <w:rFonts w:ascii="Arial Narrow" w:hAnsi="Arial Narrow"/>
          <w:sz w:val="20"/>
          <w:szCs w:val="20"/>
        </w:rPr>
        <w:t xml:space="preserve">ie pour une période d’un an </w:t>
      </w:r>
      <w:r w:rsidR="00923982">
        <w:rPr>
          <w:rFonts w:ascii="Arial Narrow" w:hAnsi="Arial Narrow"/>
          <w:sz w:val="20"/>
          <w:szCs w:val="20"/>
        </w:rPr>
        <w:t xml:space="preserve"> </w:t>
      </w:r>
      <w:r w:rsidRPr="00422D35">
        <w:rPr>
          <w:rFonts w:ascii="Arial Narrow" w:hAnsi="Arial Narrow"/>
          <w:sz w:val="20"/>
          <w:szCs w:val="20"/>
        </w:rPr>
        <w:t xml:space="preserve">commençant le </w:t>
      </w:r>
      <w:r w:rsidR="00954A94">
        <w:rPr>
          <w:rFonts w:ascii="Arial Narrow" w:hAnsi="Arial Narrow"/>
          <w:sz w:val="20"/>
          <w:szCs w:val="20"/>
        </w:rPr>
        <w:t>01/06</w:t>
      </w:r>
      <w:r w:rsidR="002D5F48">
        <w:rPr>
          <w:rFonts w:ascii="Arial Narrow" w:hAnsi="Arial Narrow"/>
          <w:sz w:val="20"/>
          <w:szCs w:val="20"/>
        </w:rPr>
        <w:t>/2016</w:t>
      </w:r>
      <w:r w:rsidRPr="00422D35">
        <w:rPr>
          <w:rFonts w:ascii="Arial Narrow" w:hAnsi="Arial Narrow"/>
          <w:sz w:val="20"/>
          <w:szCs w:val="20"/>
        </w:rPr>
        <w:t xml:space="preserve"> et finissant le </w:t>
      </w:r>
      <w:r w:rsidR="00954A94">
        <w:rPr>
          <w:rFonts w:ascii="Arial Narrow" w:hAnsi="Arial Narrow"/>
          <w:sz w:val="20"/>
          <w:szCs w:val="20"/>
        </w:rPr>
        <w:t>31/05</w:t>
      </w:r>
      <w:r w:rsidR="002D5F48">
        <w:rPr>
          <w:rFonts w:ascii="Arial Narrow" w:hAnsi="Arial Narrow"/>
          <w:sz w:val="20"/>
          <w:szCs w:val="20"/>
        </w:rPr>
        <w:t>/201</w:t>
      </w:r>
      <w:r w:rsidR="00954A94">
        <w:rPr>
          <w:rFonts w:ascii="Arial Narrow" w:hAnsi="Arial Narrow"/>
          <w:sz w:val="20"/>
          <w:szCs w:val="20"/>
        </w:rPr>
        <w:t>7</w:t>
      </w:r>
      <w:r w:rsidRPr="00422D35">
        <w:rPr>
          <w:rFonts w:ascii="Arial Narrow" w:hAnsi="Arial Narrow"/>
          <w:sz w:val="20"/>
          <w:szCs w:val="20"/>
        </w:rPr>
        <w:t xml:space="preserve"> </w:t>
      </w:r>
      <w:r w:rsidR="00596B71">
        <w:rPr>
          <w:rFonts w:ascii="Arial Narrow" w:hAnsi="Arial Narrow"/>
          <w:sz w:val="20"/>
          <w:szCs w:val="20"/>
        </w:rPr>
        <w:t>.</w:t>
      </w:r>
      <w:r w:rsidRPr="00422D35">
        <w:rPr>
          <w:rFonts w:ascii="Arial Narrow" w:hAnsi="Arial Narrow"/>
          <w:sz w:val="20"/>
          <w:szCs w:val="20"/>
        </w:rPr>
        <w:t>La durée effective de la location prendra effet à compte</w:t>
      </w:r>
      <w:r w:rsidR="00B90995" w:rsidRPr="00422D35">
        <w:rPr>
          <w:rFonts w:ascii="Arial Narrow" w:hAnsi="Arial Narrow"/>
          <w:sz w:val="20"/>
          <w:szCs w:val="20"/>
        </w:rPr>
        <w:t>r du jour de la remise des clés</w:t>
      </w:r>
      <w:r w:rsidR="002A4734" w:rsidRPr="00422D35">
        <w:rPr>
          <w:rFonts w:ascii="Arial Narrow" w:hAnsi="Arial Narrow"/>
          <w:sz w:val="20"/>
          <w:szCs w:val="20"/>
        </w:rPr>
        <w:t>.</w:t>
      </w:r>
    </w:p>
    <w:p w:rsidR="00923982" w:rsidRPr="00422D35" w:rsidRDefault="00923982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  <w:u w:val="single"/>
        </w:rPr>
        <w:t xml:space="preserve">ARTICLE 3 : USAGE DES LIEUX </w:t>
      </w:r>
    </w:p>
    <w:p w:rsidR="000F3710" w:rsidRPr="00422D35" w:rsidRDefault="000F371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A4734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Les parties déclarent que les lieux sus- désignés sont destinés à usage d’habitation uniquement. </w:t>
      </w:r>
    </w:p>
    <w:p w:rsidR="00895959" w:rsidRPr="00422D35" w:rsidRDefault="00895959" w:rsidP="00D9544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Un état des lieux contradictoire comprenant un inventaire du mobilier, sera établi à l’entrée et à la sortie du Preneur. L’état des lieux doit être constaté contradictoirement par les représentants dûment habilités des deux parties. </w:t>
      </w:r>
    </w:p>
    <w:p w:rsidR="006B355C" w:rsidRPr="00422D35" w:rsidRDefault="006B355C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772A9" w:rsidRPr="00923982" w:rsidRDefault="00895959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  <w:u w:val="single"/>
        </w:rPr>
        <w:t>ARTICLE 4 : OBLIGATIONS DU BAILLEU</w:t>
      </w:r>
      <w:r w:rsidR="00923982">
        <w:rPr>
          <w:rFonts w:ascii="Arial Narrow" w:hAnsi="Arial Narrow"/>
          <w:sz w:val="20"/>
          <w:szCs w:val="20"/>
          <w:u w:val="single"/>
        </w:rPr>
        <w:t>R</w:t>
      </w:r>
    </w:p>
    <w:p w:rsidR="002A4734" w:rsidRDefault="002A4734" w:rsidP="003E6CC1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923982" w:rsidRPr="00422D35" w:rsidRDefault="00923982" w:rsidP="003E6CC1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95959" w:rsidRPr="00422D35" w:rsidRDefault="00923982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4.1</w:t>
      </w:r>
      <w:r w:rsidR="00615101" w:rsidRPr="00422D35">
        <w:rPr>
          <w:rFonts w:ascii="Arial Narrow" w:hAnsi="Arial Narrow"/>
          <w:sz w:val="20"/>
          <w:szCs w:val="20"/>
        </w:rPr>
        <w:tab/>
      </w:r>
      <w:r w:rsidR="00895959" w:rsidRPr="00422D35">
        <w:rPr>
          <w:rFonts w:ascii="Arial Narrow" w:hAnsi="Arial Narrow"/>
          <w:sz w:val="20"/>
          <w:szCs w:val="20"/>
        </w:rPr>
        <w:t xml:space="preserve">Le Bailleur devra effectuer les réparations qui lui incombent en vertu du présent contrat et des lois et règlements en vigueur, dans un délai de </w:t>
      </w:r>
      <w:r w:rsidR="00610E44" w:rsidRPr="00422D35">
        <w:rPr>
          <w:rFonts w:ascii="Arial Narrow" w:hAnsi="Arial Narrow"/>
          <w:sz w:val="20"/>
          <w:szCs w:val="20"/>
        </w:rPr>
        <w:t xml:space="preserve">15 </w:t>
      </w:r>
      <w:r w:rsidR="00895959" w:rsidRPr="00422D35">
        <w:rPr>
          <w:rFonts w:ascii="Arial Narrow" w:hAnsi="Arial Narrow"/>
          <w:sz w:val="20"/>
          <w:szCs w:val="20"/>
        </w:rPr>
        <w:t xml:space="preserve"> jours après en avoir été dûment informé par le Preneur par fax ou tout autre moyen </w:t>
      </w:r>
      <w:r w:rsidR="00AF4EB0" w:rsidRPr="00422D35">
        <w:rPr>
          <w:rFonts w:ascii="Arial Narrow" w:hAnsi="Arial Narrow"/>
          <w:sz w:val="20"/>
          <w:szCs w:val="20"/>
        </w:rPr>
        <w:t>à</w:t>
      </w:r>
      <w:r w:rsidR="00895959" w:rsidRPr="00422D35">
        <w:rPr>
          <w:rFonts w:ascii="Arial Narrow" w:hAnsi="Arial Narrow"/>
          <w:sz w:val="20"/>
          <w:szCs w:val="20"/>
        </w:rPr>
        <w:t xml:space="preserve"> son domicile élu ou </w:t>
      </w:r>
      <w:r w:rsidR="008A266C" w:rsidRPr="00422D35">
        <w:rPr>
          <w:rFonts w:ascii="Arial Narrow" w:hAnsi="Arial Narrow"/>
          <w:sz w:val="20"/>
          <w:szCs w:val="20"/>
        </w:rPr>
        <w:t>à</w:t>
      </w:r>
      <w:r w:rsidR="00895959" w:rsidRPr="00422D35">
        <w:rPr>
          <w:rFonts w:ascii="Arial Narrow" w:hAnsi="Arial Narrow"/>
          <w:sz w:val="20"/>
          <w:szCs w:val="20"/>
        </w:rPr>
        <w:t xml:space="preserve"> son adresse de résidence. A défaut de réparations satisfaisantes dans les délais impartis, le Preneur procédera aux dites réparations et les frais encourus seront déduits</w:t>
      </w:r>
      <w:r w:rsidR="00543E44" w:rsidRPr="00422D35">
        <w:rPr>
          <w:rFonts w:ascii="Arial Narrow" w:hAnsi="Arial Narrow"/>
          <w:sz w:val="20"/>
          <w:szCs w:val="20"/>
        </w:rPr>
        <w:t xml:space="preserve"> sans autre formalités</w:t>
      </w:r>
      <w:r w:rsidR="00895959" w:rsidRPr="00422D35">
        <w:rPr>
          <w:rFonts w:ascii="Arial Narrow" w:hAnsi="Arial Narrow"/>
          <w:sz w:val="20"/>
          <w:szCs w:val="20"/>
        </w:rPr>
        <w:t xml:space="preserve"> des loyers </w:t>
      </w:r>
      <w:r w:rsidR="003155B0" w:rsidRPr="00422D35">
        <w:rPr>
          <w:rFonts w:ascii="Arial Narrow" w:hAnsi="Arial Narrow"/>
          <w:sz w:val="20"/>
          <w:szCs w:val="20"/>
        </w:rPr>
        <w:t>dus</w:t>
      </w:r>
      <w:r w:rsidR="00895959" w:rsidRPr="00422D35">
        <w:rPr>
          <w:rFonts w:ascii="Arial Narrow" w:hAnsi="Arial Narrow"/>
          <w:sz w:val="20"/>
          <w:szCs w:val="20"/>
        </w:rPr>
        <w:t xml:space="preserve"> au Bailleur. </w:t>
      </w:r>
    </w:p>
    <w:p w:rsidR="003155B0" w:rsidRPr="00422D35" w:rsidRDefault="003155B0" w:rsidP="003E6CC1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758B9" w:rsidRPr="00923982" w:rsidRDefault="003155B0" w:rsidP="00923982">
      <w:pPr>
        <w:spacing w:after="0" w:line="240" w:lineRule="auto"/>
        <w:ind w:left="705" w:hanging="705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4.</w:t>
      </w:r>
      <w:r w:rsidR="00923982">
        <w:rPr>
          <w:rFonts w:ascii="Arial Narrow" w:hAnsi="Arial Narrow"/>
          <w:sz w:val="20"/>
          <w:szCs w:val="20"/>
        </w:rPr>
        <w:t>2</w:t>
      </w:r>
      <w:r w:rsidRPr="00422D35">
        <w:rPr>
          <w:rFonts w:ascii="Arial Narrow" w:hAnsi="Arial Narrow"/>
          <w:sz w:val="20"/>
          <w:szCs w:val="20"/>
        </w:rPr>
        <w:tab/>
        <w:t xml:space="preserve">Le Bailleur  livrera </w:t>
      </w:r>
      <w:r w:rsidR="00262695" w:rsidRPr="00422D35">
        <w:rPr>
          <w:rFonts w:ascii="Arial Narrow" w:hAnsi="Arial Narrow"/>
          <w:sz w:val="20"/>
          <w:szCs w:val="20"/>
        </w:rPr>
        <w:t>l’appartement</w:t>
      </w:r>
      <w:r w:rsidRPr="00422D35">
        <w:rPr>
          <w:rFonts w:ascii="Arial Narrow" w:hAnsi="Arial Narrow"/>
          <w:sz w:val="20"/>
          <w:szCs w:val="20"/>
        </w:rPr>
        <w:t xml:space="preserve"> meublé comme convenu avant la prise de la possession du bien loué  </w:t>
      </w:r>
      <w:r w:rsidR="00262695" w:rsidRPr="00422D35">
        <w:rPr>
          <w:rFonts w:ascii="Arial Narrow" w:hAnsi="Arial Narrow"/>
          <w:sz w:val="20"/>
          <w:szCs w:val="20"/>
        </w:rPr>
        <w:t xml:space="preserve">voir </w:t>
      </w:r>
      <w:r w:rsidR="00923982">
        <w:rPr>
          <w:rFonts w:ascii="Arial Narrow" w:hAnsi="Arial Narrow"/>
          <w:sz w:val="20"/>
          <w:szCs w:val="20"/>
        </w:rPr>
        <w:t>l’état de lieux en pièce jointe</w:t>
      </w:r>
    </w:p>
    <w:p w:rsidR="002D5F48" w:rsidRDefault="002D5F48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F758B9" w:rsidRPr="00422D35" w:rsidRDefault="00F758B9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Pr="00422D35" w:rsidRDefault="006B355C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  <w:u w:val="single"/>
        </w:rPr>
        <w:t>ARTICLE 5</w:t>
      </w:r>
      <w:r w:rsidR="00895959" w:rsidRPr="00422D35">
        <w:rPr>
          <w:rFonts w:ascii="Arial Narrow" w:hAnsi="Arial Narrow"/>
          <w:sz w:val="20"/>
          <w:szCs w:val="20"/>
          <w:u w:val="single"/>
        </w:rPr>
        <w:t xml:space="preserve"> : OBLIGATIONS DU PRENEUR</w:t>
      </w:r>
    </w:p>
    <w:p w:rsidR="006B355C" w:rsidRPr="00422D35" w:rsidRDefault="006B355C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5.1</w:t>
      </w:r>
      <w:r w:rsidRPr="00422D35">
        <w:rPr>
          <w:rFonts w:ascii="Arial Narrow" w:hAnsi="Arial Narrow"/>
          <w:sz w:val="20"/>
          <w:szCs w:val="20"/>
        </w:rPr>
        <w:tab/>
        <w:t>Le Preneur s'engage à utiliser les lieux avec soin et précaution</w:t>
      </w:r>
      <w:r w:rsidR="00C263F7" w:rsidRPr="00422D35">
        <w:rPr>
          <w:rFonts w:ascii="Arial Narrow" w:hAnsi="Arial Narrow"/>
          <w:sz w:val="20"/>
          <w:szCs w:val="20"/>
        </w:rPr>
        <w:t> ;</w:t>
      </w:r>
    </w:p>
    <w:p w:rsidR="00F758B9" w:rsidRPr="00422D35" w:rsidRDefault="00F758B9" w:rsidP="00F758B9">
      <w:pPr>
        <w:spacing w:after="0" w:line="240" w:lineRule="auto"/>
        <w:ind w:left="705" w:hanging="705"/>
        <w:rPr>
          <w:rFonts w:ascii="Arial Narrow" w:hAnsi="Arial Narrow"/>
          <w:sz w:val="20"/>
          <w:szCs w:val="20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5.</w:t>
      </w:r>
      <w:r w:rsidR="002D5F48">
        <w:rPr>
          <w:rFonts w:ascii="Arial Narrow" w:hAnsi="Arial Narrow"/>
          <w:sz w:val="20"/>
          <w:szCs w:val="20"/>
        </w:rPr>
        <w:t>2</w:t>
      </w:r>
      <w:r w:rsidRPr="00422D35">
        <w:rPr>
          <w:rFonts w:ascii="Arial Narrow" w:hAnsi="Arial Narrow"/>
          <w:sz w:val="20"/>
          <w:szCs w:val="20"/>
        </w:rPr>
        <w:tab/>
        <w:t>Les petites réparations locatives seront à la charge du Preneur</w:t>
      </w:r>
      <w:r w:rsidR="00C263F7" w:rsidRPr="00422D35">
        <w:rPr>
          <w:rFonts w:ascii="Arial Narrow" w:hAnsi="Arial Narrow"/>
          <w:sz w:val="20"/>
          <w:szCs w:val="20"/>
        </w:rPr>
        <w:t> ;</w:t>
      </w:r>
    </w:p>
    <w:p w:rsidR="00895959" w:rsidRPr="00422D35" w:rsidRDefault="00895959" w:rsidP="00262695">
      <w:pPr>
        <w:spacing w:after="0" w:line="240" w:lineRule="auto"/>
        <w:ind w:left="705" w:hanging="705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5.</w:t>
      </w:r>
      <w:r w:rsidR="002D5F48">
        <w:rPr>
          <w:rFonts w:ascii="Arial Narrow" w:hAnsi="Arial Narrow"/>
          <w:sz w:val="20"/>
          <w:szCs w:val="20"/>
        </w:rPr>
        <w:t>3</w:t>
      </w:r>
      <w:r w:rsidRPr="00422D35">
        <w:rPr>
          <w:rFonts w:ascii="Arial Narrow" w:hAnsi="Arial Narrow"/>
          <w:sz w:val="20"/>
          <w:szCs w:val="20"/>
        </w:rPr>
        <w:tab/>
        <w:t>Le Preneur devra recueillir l'accord préalable du Bailleur pour entreprendre tous les travaux modifiant la configuration des lieux. Il est cependant autorisé à procéder à toute installation à condition que ladite installation ne modifie en rien l’état des lieux</w:t>
      </w:r>
      <w:r w:rsidR="00C263F7" w:rsidRPr="00422D35">
        <w:rPr>
          <w:rFonts w:ascii="Arial Narrow" w:hAnsi="Arial Narrow"/>
          <w:sz w:val="20"/>
          <w:szCs w:val="20"/>
        </w:rPr>
        <w:t> ;</w:t>
      </w: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5.</w:t>
      </w:r>
      <w:r w:rsidR="002D5F48">
        <w:rPr>
          <w:rFonts w:ascii="Arial Narrow" w:hAnsi="Arial Narrow"/>
          <w:sz w:val="20"/>
          <w:szCs w:val="20"/>
        </w:rPr>
        <w:t>4</w:t>
      </w:r>
      <w:r w:rsidRPr="00422D35">
        <w:rPr>
          <w:rFonts w:ascii="Arial Narrow" w:hAnsi="Arial Narrow"/>
          <w:sz w:val="20"/>
          <w:szCs w:val="20"/>
        </w:rPr>
        <w:tab/>
        <w:t>Le Preneur procédera au règlement des loyers conformément aux dispositions de l’article 7 ci- dessous</w:t>
      </w:r>
      <w:r w:rsidR="00C263F7" w:rsidRPr="00422D35">
        <w:rPr>
          <w:rFonts w:ascii="Arial Narrow" w:hAnsi="Arial Narrow"/>
          <w:sz w:val="20"/>
          <w:szCs w:val="20"/>
        </w:rPr>
        <w:t> ;</w:t>
      </w: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5.</w:t>
      </w:r>
      <w:r w:rsidR="002D5F48">
        <w:rPr>
          <w:rFonts w:ascii="Arial Narrow" w:hAnsi="Arial Narrow"/>
          <w:sz w:val="20"/>
          <w:szCs w:val="20"/>
        </w:rPr>
        <w:t>5</w:t>
      </w:r>
      <w:r w:rsidRPr="00422D35">
        <w:rPr>
          <w:rFonts w:ascii="Arial Narrow" w:hAnsi="Arial Narrow"/>
          <w:sz w:val="20"/>
          <w:szCs w:val="20"/>
        </w:rPr>
        <w:tab/>
        <w:t>En fin de location, le Preneur restituera les lieux libres de tout occupant</w:t>
      </w:r>
      <w:r w:rsidR="00C263F7" w:rsidRPr="00422D35">
        <w:rPr>
          <w:rFonts w:ascii="Arial Narrow" w:hAnsi="Arial Narrow"/>
          <w:sz w:val="20"/>
          <w:szCs w:val="20"/>
        </w:rPr>
        <w:t> ;</w:t>
      </w:r>
    </w:p>
    <w:p w:rsidR="00895959" w:rsidRPr="00422D35" w:rsidRDefault="00895959" w:rsidP="00262695">
      <w:pPr>
        <w:spacing w:after="0" w:line="240" w:lineRule="auto"/>
        <w:ind w:left="705" w:hanging="705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5.</w:t>
      </w:r>
      <w:r w:rsidR="002D5F48">
        <w:rPr>
          <w:rFonts w:ascii="Arial Narrow" w:hAnsi="Arial Narrow"/>
          <w:sz w:val="20"/>
          <w:szCs w:val="20"/>
        </w:rPr>
        <w:t>6</w:t>
      </w:r>
      <w:r w:rsidRPr="00422D35">
        <w:rPr>
          <w:rFonts w:ascii="Arial Narrow" w:hAnsi="Arial Narrow"/>
          <w:sz w:val="20"/>
          <w:szCs w:val="20"/>
        </w:rPr>
        <w:tab/>
        <w:t>Les équipements</w:t>
      </w:r>
      <w:r w:rsidR="00CF0A5B" w:rsidRPr="00422D35">
        <w:rPr>
          <w:rFonts w:ascii="Arial Narrow" w:hAnsi="Arial Narrow"/>
          <w:sz w:val="20"/>
          <w:szCs w:val="20"/>
        </w:rPr>
        <w:t xml:space="preserve"> et</w:t>
      </w:r>
      <w:r w:rsidRPr="00422D35">
        <w:rPr>
          <w:rFonts w:ascii="Arial Narrow" w:hAnsi="Arial Narrow"/>
          <w:sz w:val="20"/>
          <w:szCs w:val="20"/>
        </w:rPr>
        <w:t xml:space="preserve"> installations mis en place par le Preneur pour améliorer l'utilisation des lieux seront enlevés en fin de location par ce dernier, sauf accord écrit contraire des parties. Dans </w:t>
      </w:r>
      <w:r w:rsidR="008A266C" w:rsidRPr="00422D35">
        <w:rPr>
          <w:rFonts w:ascii="Arial Narrow" w:hAnsi="Arial Narrow"/>
          <w:sz w:val="20"/>
          <w:szCs w:val="20"/>
        </w:rPr>
        <w:t>le</w:t>
      </w:r>
      <w:r w:rsidRPr="00422D35">
        <w:rPr>
          <w:rFonts w:ascii="Arial Narrow" w:hAnsi="Arial Narrow"/>
          <w:sz w:val="20"/>
          <w:szCs w:val="20"/>
        </w:rPr>
        <w:t xml:space="preserve"> cas</w:t>
      </w:r>
      <w:r w:rsidR="008A266C" w:rsidRPr="00422D35">
        <w:rPr>
          <w:rFonts w:ascii="Arial Narrow" w:hAnsi="Arial Narrow"/>
          <w:sz w:val="20"/>
          <w:szCs w:val="20"/>
        </w:rPr>
        <w:t xml:space="preserve"> de récupération des équipements et installation</w:t>
      </w:r>
      <w:r w:rsidR="00C263F7" w:rsidRPr="00422D35">
        <w:rPr>
          <w:rFonts w:ascii="Arial Narrow" w:hAnsi="Arial Narrow"/>
          <w:sz w:val="20"/>
          <w:szCs w:val="20"/>
        </w:rPr>
        <w:t>s</w:t>
      </w:r>
      <w:r w:rsidR="008A266C" w:rsidRPr="00422D35">
        <w:rPr>
          <w:rFonts w:ascii="Arial Narrow" w:hAnsi="Arial Narrow"/>
          <w:sz w:val="20"/>
          <w:szCs w:val="20"/>
        </w:rPr>
        <w:t xml:space="preserve"> les frais de remise en état des lieux seront </w:t>
      </w:r>
      <w:r w:rsidR="00EB4B74" w:rsidRPr="00422D35">
        <w:rPr>
          <w:rFonts w:ascii="Arial Narrow" w:hAnsi="Arial Narrow"/>
          <w:sz w:val="20"/>
          <w:szCs w:val="20"/>
        </w:rPr>
        <w:t>déduits</w:t>
      </w:r>
      <w:r w:rsidR="008A266C" w:rsidRPr="00422D35">
        <w:rPr>
          <w:rFonts w:ascii="Arial Narrow" w:hAnsi="Arial Narrow"/>
          <w:sz w:val="20"/>
          <w:szCs w:val="20"/>
        </w:rPr>
        <w:t xml:space="preserve"> de la caution.</w:t>
      </w:r>
      <w:r w:rsidR="00C263F7" w:rsidRPr="00422D35">
        <w:rPr>
          <w:rFonts w:ascii="Arial Narrow" w:hAnsi="Arial Narrow"/>
          <w:sz w:val="20"/>
          <w:szCs w:val="20"/>
        </w:rPr>
        <w:t> ;</w:t>
      </w:r>
    </w:p>
    <w:p w:rsidR="000F3710" w:rsidRPr="00422D35" w:rsidRDefault="00895959" w:rsidP="00262695">
      <w:pPr>
        <w:spacing w:after="0" w:line="240" w:lineRule="auto"/>
        <w:ind w:left="705" w:hanging="705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5.</w:t>
      </w:r>
      <w:r w:rsidR="002D5F48">
        <w:rPr>
          <w:rFonts w:ascii="Arial Narrow" w:hAnsi="Arial Narrow"/>
          <w:sz w:val="20"/>
          <w:szCs w:val="20"/>
        </w:rPr>
        <w:t>7</w:t>
      </w:r>
      <w:r w:rsidRPr="00422D35">
        <w:rPr>
          <w:rFonts w:ascii="Arial Narrow" w:hAnsi="Arial Narrow"/>
          <w:sz w:val="20"/>
          <w:szCs w:val="20"/>
        </w:rPr>
        <w:tab/>
        <w:t>Le Preneur s’engage à payer, à la signature du p</w:t>
      </w:r>
      <w:r w:rsidR="00923982">
        <w:rPr>
          <w:rFonts w:ascii="Arial Narrow" w:hAnsi="Arial Narrow"/>
          <w:sz w:val="20"/>
          <w:szCs w:val="20"/>
        </w:rPr>
        <w:t>résent contrat, l’équivalent d’un mois de caution 1</w:t>
      </w:r>
      <w:r w:rsidR="00954A94">
        <w:rPr>
          <w:rFonts w:ascii="Arial Narrow" w:hAnsi="Arial Narrow"/>
          <w:sz w:val="20"/>
          <w:szCs w:val="20"/>
        </w:rPr>
        <w:t>0</w:t>
      </w:r>
      <w:r w:rsidR="00923982">
        <w:rPr>
          <w:rFonts w:ascii="Arial Narrow" w:hAnsi="Arial Narrow"/>
          <w:sz w:val="20"/>
          <w:szCs w:val="20"/>
        </w:rPr>
        <w:t xml:space="preserve">00 </w:t>
      </w:r>
      <w:proofErr w:type="spellStart"/>
      <w:r w:rsidR="00923982">
        <w:rPr>
          <w:rFonts w:ascii="Arial Narrow" w:hAnsi="Arial Narrow"/>
          <w:sz w:val="20"/>
          <w:szCs w:val="20"/>
        </w:rPr>
        <w:t>dt</w:t>
      </w:r>
      <w:proofErr w:type="spellEnd"/>
      <w:r w:rsidR="00923982">
        <w:rPr>
          <w:rFonts w:ascii="Arial Narrow" w:hAnsi="Arial Narrow"/>
          <w:sz w:val="20"/>
          <w:szCs w:val="20"/>
        </w:rPr>
        <w:t xml:space="preserve"> </w:t>
      </w:r>
      <w:r w:rsidRPr="00422D35">
        <w:rPr>
          <w:rFonts w:ascii="Arial Narrow" w:hAnsi="Arial Narrow"/>
          <w:sz w:val="20"/>
          <w:szCs w:val="20"/>
        </w:rPr>
        <w:t xml:space="preserve"> au profit du Bailleur</w:t>
      </w:r>
      <w:r w:rsidR="00EB4B74" w:rsidRPr="00422D35">
        <w:rPr>
          <w:rFonts w:ascii="Arial Narrow" w:hAnsi="Arial Narrow"/>
          <w:sz w:val="20"/>
          <w:szCs w:val="20"/>
        </w:rPr>
        <w:t xml:space="preserve"> qui recevra un reçu en </w:t>
      </w:r>
      <w:r w:rsidR="000B6859" w:rsidRPr="00422D35">
        <w:rPr>
          <w:rFonts w:ascii="Arial Narrow" w:hAnsi="Arial Narrow"/>
          <w:sz w:val="20"/>
          <w:szCs w:val="20"/>
        </w:rPr>
        <w:t>contrepartie</w:t>
      </w:r>
      <w:r w:rsidR="00557763" w:rsidRPr="00422D35">
        <w:rPr>
          <w:rFonts w:ascii="Arial Narrow" w:hAnsi="Arial Narrow"/>
          <w:sz w:val="20"/>
          <w:szCs w:val="20"/>
        </w:rPr>
        <w:t>.</w:t>
      </w:r>
      <w:r w:rsidR="00557763">
        <w:rPr>
          <w:rFonts w:ascii="Arial Narrow" w:hAnsi="Arial Narrow"/>
          <w:sz w:val="20"/>
          <w:szCs w:val="20"/>
        </w:rPr>
        <w:t xml:space="preserve"> (Possibilité</w:t>
      </w:r>
      <w:r w:rsidR="00923982">
        <w:rPr>
          <w:rFonts w:ascii="Arial Narrow" w:hAnsi="Arial Narrow"/>
          <w:sz w:val="20"/>
          <w:szCs w:val="20"/>
        </w:rPr>
        <w:t xml:space="preserve"> par chèque non encaissable)</w:t>
      </w:r>
      <w:r w:rsidR="000B6859" w:rsidRPr="00422D35">
        <w:rPr>
          <w:rFonts w:ascii="Arial Narrow" w:hAnsi="Arial Narrow"/>
          <w:sz w:val="20"/>
          <w:szCs w:val="20"/>
        </w:rPr>
        <w:t xml:space="preserve"> </w:t>
      </w:r>
      <w:r w:rsidRPr="00422D35">
        <w:rPr>
          <w:rFonts w:ascii="Arial Narrow" w:hAnsi="Arial Narrow"/>
          <w:sz w:val="20"/>
          <w:szCs w:val="20"/>
        </w:rPr>
        <w:t>Cette caution lui sera restituée en fin de bail, après les réparations locatives qui sont norm</w:t>
      </w:r>
      <w:r w:rsidR="00A236B1" w:rsidRPr="00422D35">
        <w:rPr>
          <w:rFonts w:ascii="Arial Narrow" w:hAnsi="Arial Narrow"/>
          <w:sz w:val="20"/>
          <w:szCs w:val="20"/>
        </w:rPr>
        <w:t>alement à la charge du Preneur.</w:t>
      </w:r>
    </w:p>
    <w:p w:rsidR="00C263F7" w:rsidRPr="00422D35" w:rsidRDefault="00C263F7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  <w:u w:val="single"/>
        </w:rPr>
        <w:t>ARTICLE 6 : GARANTIES</w:t>
      </w:r>
    </w:p>
    <w:p w:rsidR="000F3710" w:rsidRPr="00422D35" w:rsidRDefault="000F371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F3710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Le Bailleur garantit au Preneur la jouissance et la possession paisible des lieux pendant toute la période du présent bail. Il s'interdit, </w:t>
      </w:r>
    </w:p>
    <w:p w:rsidR="00895959" w:rsidRPr="00422D35" w:rsidRDefault="00F560A7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Durant</w:t>
      </w:r>
      <w:r w:rsidR="00895959" w:rsidRPr="00422D35">
        <w:rPr>
          <w:rFonts w:ascii="Arial Narrow" w:hAnsi="Arial Narrow"/>
          <w:sz w:val="20"/>
          <w:szCs w:val="20"/>
        </w:rPr>
        <w:t>la période de location, tout acte de son fait, pouvant troubler la jouissance du Preneur.</w:t>
      </w:r>
    </w:p>
    <w:p w:rsidR="000F3710" w:rsidRPr="00422D35" w:rsidRDefault="000F371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  <w:u w:val="single"/>
        </w:rPr>
        <w:lastRenderedPageBreak/>
        <w:t>ARTICLE 7: MONTANT DES LOYERS</w:t>
      </w:r>
    </w:p>
    <w:p w:rsidR="000F3710" w:rsidRPr="00422D35" w:rsidRDefault="000F371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D5F48" w:rsidRDefault="00895959" w:rsidP="00262695">
      <w:pPr>
        <w:spacing w:after="0" w:line="240" w:lineRule="auto"/>
        <w:ind w:left="705" w:hanging="705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7.1</w:t>
      </w:r>
      <w:r w:rsidRPr="00422D35">
        <w:rPr>
          <w:rFonts w:ascii="Arial Narrow" w:hAnsi="Arial Narrow"/>
          <w:sz w:val="20"/>
          <w:szCs w:val="20"/>
        </w:rPr>
        <w:tab/>
        <w:t xml:space="preserve">La location est consentie moyennant un loyer </w:t>
      </w:r>
      <w:r w:rsidR="00C263F7" w:rsidRPr="00422D35">
        <w:rPr>
          <w:rFonts w:ascii="Arial Narrow" w:hAnsi="Arial Narrow"/>
          <w:sz w:val="20"/>
          <w:szCs w:val="20"/>
        </w:rPr>
        <w:t xml:space="preserve">net </w:t>
      </w:r>
      <w:r w:rsidRPr="00422D35">
        <w:rPr>
          <w:rFonts w:ascii="Arial Narrow" w:hAnsi="Arial Narrow"/>
          <w:sz w:val="20"/>
          <w:szCs w:val="20"/>
        </w:rPr>
        <w:t>ferme et définitif de</w:t>
      </w:r>
      <w:r w:rsidR="002D5F48">
        <w:rPr>
          <w:rFonts w:ascii="Arial Narrow" w:hAnsi="Arial Narrow"/>
          <w:sz w:val="20"/>
          <w:szCs w:val="20"/>
        </w:rPr>
        <w:t xml:space="preserve"> </w:t>
      </w:r>
      <w:r w:rsidR="00923982">
        <w:rPr>
          <w:rFonts w:ascii="Arial Narrow" w:hAnsi="Arial Narrow"/>
          <w:sz w:val="20"/>
          <w:szCs w:val="20"/>
        </w:rPr>
        <w:t xml:space="preserve"> mille</w:t>
      </w:r>
      <w:r w:rsidR="00954A94">
        <w:rPr>
          <w:rFonts w:ascii="Arial Narrow" w:hAnsi="Arial Narrow"/>
          <w:sz w:val="20"/>
          <w:szCs w:val="20"/>
        </w:rPr>
        <w:t xml:space="preserve"> </w:t>
      </w:r>
      <w:r w:rsidR="00923982">
        <w:rPr>
          <w:rFonts w:ascii="Arial Narrow" w:hAnsi="Arial Narrow"/>
          <w:sz w:val="20"/>
          <w:szCs w:val="20"/>
        </w:rPr>
        <w:t>dinars</w:t>
      </w:r>
      <w:r w:rsidR="008F2A28" w:rsidRPr="00422D35">
        <w:rPr>
          <w:rFonts w:ascii="Arial Narrow" w:hAnsi="Arial Narrow"/>
          <w:sz w:val="20"/>
          <w:szCs w:val="20"/>
        </w:rPr>
        <w:t xml:space="preserve"> TND soit </w:t>
      </w:r>
      <w:r w:rsidR="00923982">
        <w:rPr>
          <w:rFonts w:ascii="Arial Narrow" w:hAnsi="Arial Narrow"/>
          <w:sz w:val="20"/>
          <w:szCs w:val="20"/>
        </w:rPr>
        <w:t>(1</w:t>
      </w:r>
      <w:r w:rsidR="00954A94">
        <w:rPr>
          <w:rFonts w:ascii="Arial Narrow" w:hAnsi="Arial Narrow"/>
          <w:sz w:val="20"/>
          <w:szCs w:val="20"/>
        </w:rPr>
        <w:t>0</w:t>
      </w:r>
      <w:r w:rsidR="00262695" w:rsidRPr="00422D35">
        <w:rPr>
          <w:rFonts w:ascii="Arial Narrow" w:hAnsi="Arial Narrow"/>
          <w:sz w:val="20"/>
          <w:szCs w:val="20"/>
        </w:rPr>
        <w:t>00</w:t>
      </w:r>
      <w:r w:rsidR="00023D81" w:rsidRPr="00422D35">
        <w:rPr>
          <w:rFonts w:ascii="Arial Narrow" w:hAnsi="Arial Narrow"/>
          <w:sz w:val="20"/>
          <w:szCs w:val="20"/>
        </w:rPr>
        <w:t>TND)</w:t>
      </w:r>
      <w:r w:rsidRPr="00422D35">
        <w:rPr>
          <w:rFonts w:ascii="Arial Narrow" w:hAnsi="Arial Narrow"/>
          <w:sz w:val="20"/>
          <w:szCs w:val="20"/>
        </w:rPr>
        <w:t xml:space="preserve"> payable par</w:t>
      </w:r>
      <w:r w:rsidR="00262695" w:rsidRPr="00422D35">
        <w:rPr>
          <w:rFonts w:ascii="Arial Narrow" w:hAnsi="Arial Narrow"/>
          <w:sz w:val="20"/>
          <w:szCs w:val="20"/>
        </w:rPr>
        <w:t xml:space="preserve"> mois</w:t>
      </w:r>
      <w:r w:rsidR="002D5F48">
        <w:rPr>
          <w:rFonts w:ascii="Arial Narrow" w:hAnsi="Arial Narrow"/>
          <w:sz w:val="20"/>
          <w:szCs w:val="20"/>
        </w:rPr>
        <w:t xml:space="preserve"> </w:t>
      </w:r>
      <w:r w:rsidR="008A266C" w:rsidRPr="00422D35">
        <w:rPr>
          <w:rFonts w:ascii="Arial Narrow" w:hAnsi="Arial Narrow"/>
          <w:sz w:val="20"/>
          <w:szCs w:val="20"/>
        </w:rPr>
        <w:t xml:space="preserve">et </w:t>
      </w:r>
      <w:r w:rsidR="00EB4B74" w:rsidRPr="00422D35">
        <w:rPr>
          <w:rFonts w:ascii="Arial Narrow" w:hAnsi="Arial Narrow"/>
          <w:sz w:val="20"/>
          <w:szCs w:val="20"/>
        </w:rPr>
        <w:t>d’avance</w:t>
      </w:r>
      <w:r w:rsidR="00262695" w:rsidRPr="00422D35">
        <w:rPr>
          <w:rFonts w:ascii="Arial Narrow" w:hAnsi="Arial Narrow"/>
          <w:sz w:val="20"/>
          <w:szCs w:val="20"/>
        </w:rPr>
        <w:t xml:space="preserve"> entre le 1</w:t>
      </w:r>
      <w:r w:rsidR="00262695" w:rsidRPr="00422D35">
        <w:rPr>
          <w:rFonts w:ascii="Arial Narrow" w:hAnsi="Arial Narrow"/>
          <w:sz w:val="20"/>
          <w:szCs w:val="20"/>
          <w:vertAlign w:val="superscript"/>
        </w:rPr>
        <w:t>er</w:t>
      </w:r>
      <w:r w:rsidR="00023D81" w:rsidRPr="00422D35">
        <w:rPr>
          <w:rFonts w:ascii="Arial Narrow" w:hAnsi="Arial Narrow"/>
          <w:sz w:val="20"/>
          <w:szCs w:val="20"/>
        </w:rPr>
        <w:t xml:space="preserve"> et le </w:t>
      </w:r>
      <w:r w:rsidR="002D5F48">
        <w:rPr>
          <w:rFonts w:ascii="Arial Narrow" w:hAnsi="Arial Narrow"/>
          <w:sz w:val="20"/>
          <w:szCs w:val="20"/>
        </w:rPr>
        <w:t xml:space="preserve">7 de chaque </w:t>
      </w:r>
      <w:r w:rsidR="00023D81" w:rsidRPr="00422D35">
        <w:rPr>
          <w:rFonts w:ascii="Arial Narrow" w:hAnsi="Arial Narrow"/>
          <w:sz w:val="20"/>
          <w:szCs w:val="20"/>
        </w:rPr>
        <w:t xml:space="preserve">mois. </w:t>
      </w:r>
    </w:p>
    <w:p w:rsidR="000F3710" w:rsidRPr="00422D35" w:rsidRDefault="001C6EE3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7.</w:t>
      </w:r>
      <w:r w:rsidR="002D5F48">
        <w:rPr>
          <w:rFonts w:ascii="Arial Narrow" w:hAnsi="Arial Narrow"/>
          <w:sz w:val="20"/>
          <w:szCs w:val="20"/>
        </w:rPr>
        <w:t>2</w:t>
      </w:r>
      <w:r w:rsidR="00895959" w:rsidRPr="00422D35">
        <w:rPr>
          <w:rFonts w:ascii="Arial Narrow" w:hAnsi="Arial Narrow"/>
          <w:sz w:val="20"/>
          <w:szCs w:val="20"/>
        </w:rPr>
        <w:tab/>
        <w:t xml:space="preserve">Le loyer sera payé  </w:t>
      </w:r>
      <w:r w:rsidR="00262695" w:rsidRPr="00422D35">
        <w:rPr>
          <w:rFonts w:ascii="Arial Narrow" w:hAnsi="Arial Narrow"/>
          <w:sz w:val="20"/>
          <w:szCs w:val="20"/>
        </w:rPr>
        <w:t xml:space="preserve">mensuelle </w:t>
      </w:r>
      <w:r w:rsidR="008A266C" w:rsidRPr="00422D35">
        <w:rPr>
          <w:rFonts w:ascii="Arial Narrow" w:hAnsi="Arial Narrow"/>
          <w:sz w:val="20"/>
          <w:szCs w:val="20"/>
        </w:rPr>
        <w:t>au</w:t>
      </w:r>
      <w:r w:rsidR="00895959" w:rsidRPr="00422D35">
        <w:rPr>
          <w:rFonts w:ascii="Arial Narrow" w:hAnsi="Arial Narrow"/>
          <w:sz w:val="20"/>
          <w:szCs w:val="20"/>
        </w:rPr>
        <w:t xml:space="preserve"> Bailleur contre remise d’une quittance. </w:t>
      </w:r>
    </w:p>
    <w:p w:rsidR="00D95442" w:rsidRDefault="00D95442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923982" w:rsidRPr="00422D35" w:rsidRDefault="00923982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Pr="00422D35" w:rsidRDefault="00923982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ARTICLE 7</w:t>
      </w:r>
      <w:r w:rsidR="00895959" w:rsidRPr="00422D35">
        <w:rPr>
          <w:rFonts w:ascii="Arial Narrow" w:hAnsi="Arial Narrow"/>
          <w:sz w:val="20"/>
          <w:szCs w:val="20"/>
          <w:u w:val="single"/>
        </w:rPr>
        <w:t xml:space="preserve"> : REGLEMENT DES LITIGES </w:t>
      </w:r>
    </w:p>
    <w:p w:rsidR="006B355C" w:rsidRPr="00422D35" w:rsidRDefault="006B355C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53CFF" w:rsidRPr="00422D35" w:rsidRDefault="00895959" w:rsidP="007966D1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422D35">
        <w:rPr>
          <w:rFonts w:ascii="Arial Narrow" w:hAnsi="Arial Narrow"/>
          <w:sz w:val="20"/>
          <w:szCs w:val="20"/>
        </w:rPr>
        <w:t xml:space="preserve">Tout différend </w:t>
      </w:r>
      <w:r w:rsidR="007966D1" w:rsidRPr="00422D35">
        <w:rPr>
          <w:rFonts w:ascii="Arial Narrow" w:hAnsi="Arial Narrow"/>
          <w:sz w:val="20"/>
          <w:szCs w:val="20"/>
        </w:rPr>
        <w:t>qui n’a pas pu être résolu à l’amiable sera du ressort</w:t>
      </w:r>
      <w:r w:rsidRPr="00422D35">
        <w:rPr>
          <w:rFonts w:ascii="Arial Narrow" w:hAnsi="Arial Narrow"/>
          <w:sz w:val="20"/>
          <w:szCs w:val="20"/>
        </w:rPr>
        <w:t xml:space="preserve"> des tribunaux de Tunis.</w:t>
      </w:r>
    </w:p>
    <w:p w:rsidR="007966D1" w:rsidRPr="00422D35" w:rsidRDefault="007966D1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6B355C" w:rsidRDefault="00923982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ARTICLE 8</w:t>
      </w:r>
      <w:r w:rsidR="00895959" w:rsidRPr="00422D35">
        <w:rPr>
          <w:rFonts w:ascii="Arial Narrow" w:hAnsi="Arial Narrow"/>
          <w:sz w:val="20"/>
          <w:szCs w:val="20"/>
          <w:u w:val="single"/>
        </w:rPr>
        <w:t xml:space="preserve"> : ENTREE EN VIGUEUR </w:t>
      </w:r>
    </w:p>
    <w:p w:rsidR="00923982" w:rsidRPr="00422D35" w:rsidRDefault="00923982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Le présent Contrat de location entrera en vigueur au moment de sa signature, sous réserve de production</w:t>
      </w:r>
      <w:r w:rsidR="007966D1" w:rsidRPr="00422D35">
        <w:rPr>
          <w:rFonts w:ascii="Arial Narrow" w:hAnsi="Arial Narrow"/>
          <w:sz w:val="20"/>
          <w:szCs w:val="20"/>
        </w:rPr>
        <w:t xml:space="preserve"> par le Bailleur</w:t>
      </w:r>
      <w:r w:rsidRPr="00422D35">
        <w:rPr>
          <w:rFonts w:ascii="Arial Narrow" w:hAnsi="Arial Narrow"/>
          <w:sz w:val="20"/>
          <w:szCs w:val="20"/>
        </w:rPr>
        <w:t xml:space="preserve"> des documents suivants: </w:t>
      </w:r>
    </w:p>
    <w:p w:rsidR="000F3710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-</w:t>
      </w:r>
      <w:r w:rsidRPr="00422D35">
        <w:rPr>
          <w:rFonts w:ascii="Arial Narrow" w:hAnsi="Arial Narrow"/>
          <w:sz w:val="20"/>
          <w:szCs w:val="20"/>
        </w:rPr>
        <w:tab/>
      </w:r>
      <w:r w:rsidR="00EB4B74" w:rsidRPr="00422D35">
        <w:rPr>
          <w:rFonts w:ascii="Arial Narrow" w:hAnsi="Arial Narrow"/>
          <w:sz w:val="20"/>
          <w:szCs w:val="20"/>
        </w:rPr>
        <w:t>P</w:t>
      </w:r>
      <w:r w:rsidRPr="00422D35">
        <w:rPr>
          <w:rFonts w:ascii="Arial Narrow" w:hAnsi="Arial Narrow"/>
          <w:sz w:val="20"/>
          <w:szCs w:val="20"/>
        </w:rPr>
        <w:t>ièce d’identité</w:t>
      </w:r>
      <w:r w:rsidR="007966D1" w:rsidRPr="00422D35">
        <w:rPr>
          <w:rFonts w:ascii="Arial Narrow" w:hAnsi="Arial Narrow"/>
          <w:sz w:val="20"/>
          <w:szCs w:val="20"/>
        </w:rPr>
        <w:t xml:space="preserve"> et Titre de Propriété.</w:t>
      </w:r>
    </w:p>
    <w:p w:rsidR="007966D1" w:rsidRPr="00422D35" w:rsidRDefault="007966D1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Default="00923982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ARTICLE 9</w:t>
      </w:r>
      <w:r w:rsidR="00895959" w:rsidRPr="00422D35">
        <w:rPr>
          <w:rFonts w:ascii="Arial Narrow" w:hAnsi="Arial Narrow"/>
          <w:sz w:val="20"/>
          <w:szCs w:val="20"/>
          <w:u w:val="single"/>
        </w:rPr>
        <w:t>: NOTIFICATION :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</w:p>
    <w:p w:rsidR="00923982" w:rsidRPr="00422D35" w:rsidRDefault="00923982" w:rsidP="005126FB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Toute  correspondance, rapport ou tout autre document envoyé par l’une des parties à l’autre dans le cadre du présent Contrat sans contradiction avec les dispositions de l’article 4.3  doit être effectuée par lettre recommandée avec accusé de réception</w:t>
      </w:r>
      <w:r w:rsidR="007966D1" w:rsidRPr="00422D35">
        <w:rPr>
          <w:rFonts w:ascii="Arial Narrow" w:hAnsi="Arial Narrow"/>
          <w:sz w:val="20"/>
          <w:szCs w:val="20"/>
        </w:rPr>
        <w:t xml:space="preserve"> ou par porteur contre décharge</w:t>
      </w:r>
      <w:r w:rsidRPr="00422D35">
        <w:rPr>
          <w:rFonts w:ascii="Arial Narrow" w:hAnsi="Arial Narrow"/>
          <w:sz w:val="20"/>
          <w:szCs w:val="20"/>
        </w:rPr>
        <w:t>.</w:t>
      </w:r>
    </w:p>
    <w:p w:rsidR="00895959" w:rsidRPr="00422D35" w:rsidRDefault="0089595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Les notifications seront effectuées aux adresses suivantes :</w:t>
      </w:r>
    </w:p>
    <w:p w:rsidR="00520A41" w:rsidRPr="00422D35" w:rsidRDefault="00262695" w:rsidP="00520A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>77 Avenue Diderot 94100 saint Maur France</w:t>
      </w:r>
    </w:p>
    <w:p w:rsidR="007966D1" w:rsidRPr="00422D35" w:rsidRDefault="007966D1" w:rsidP="002E4E62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966D1" w:rsidRPr="00422D35" w:rsidRDefault="007966D1" w:rsidP="00520A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20A41" w:rsidRPr="00422D35" w:rsidRDefault="00520A41" w:rsidP="00520A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Le présent Contrat est rédigé en </w:t>
      </w:r>
      <w:r w:rsidR="00CD24B8" w:rsidRPr="00422D35">
        <w:rPr>
          <w:rFonts w:ascii="Arial Narrow" w:hAnsi="Arial Narrow"/>
          <w:sz w:val="20"/>
          <w:szCs w:val="20"/>
        </w:rPr>
        <w:t>4</w:t>
      </w:r>
      <w:r w:rsidRPr="00422D35">
        <w:rPr>
          <w:rFonts w:ascii="Arial Narrow" w:hAnsi="Arial Narrow"/>
          <w:sz w:val="20"/>
          <w:szCs w:val="20"/>
        </w:rPr>
        <w:t xml:space="preserve"> exemplaires originaux dont </w:t>
      </w:r>
      <w:r w:rsidR="00965CE7" w:rsidRPr="00422D35">
        <w:rPr>
          <w:rFonts w:ascii="Arial Narrow" w:hAnsi="Arial Narrow"/>
          <w:sz w:val="20"/>
          <w:szCs w:val="20"/>
        </w:rPr>
        <w:t>deux</w:t>
      </w:r>
      <w:r w:rsidRPr="00422D35">
        <w:rPr>
          <w:rFonts w:ascii="Arial Narrow" w:hAnsi="Arial Narrow"/>
          <w:sz w:val="20"/>
          <w:szCs w:val="20"/>
        </w:rPr>
        <w:t xml:space="preserve">  exemplaires seront remis au bailleur. </w:t>
      </w:r>
    </w:p>
    <w:p w:rsidR="00C26ABB" w:rsidRPr="00422D35" w:rsidRDefault="00C26ABB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84BC9" w:rsidRPr="00422D35" w:rsidRDefault="00F84BC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84BC9" w:rsidRPr="00422D35" w:rsidRDefault="00F84BC9" w:rsidP="00F84BC9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Fait à la </w:t>
      </w:r>
      <w:proofErr w:type="spellStart"/>
      <w:r w:rsidRPr="00422D35">
        <w:rPr>
          <w:rFonts w:ascii="Arial Narrow" w:hAnsi="Arial Narrow"/>
          <w:sz w:val="20"/>
          <w:szCs w:val="20"/>
        </w:rPr>
        <w:t>Marsa</w:t>
      </w:r>
      <w:proofErr w:type="spellEnd"/>
      <w:r w:rsidRPr="00422D35">
        <w:rPr>
          <w:rFonts w:ascii="Arial Narrow" w:hAnsi="Arial Narrow"/>
          <w:sz w:val="20"/>
          <w:szCs w:val="20"/>
        </w:rPr>
        <w:t xml:space="preserve">, le </w:t>
      </w:r>
      <w:r w:rsidR="002D5F48">
        <w:rPr>
          <w:rFonts w:ascii="Arial Narrow" w:hAnsi="Arial Narrow"/>
          <w:sz w:val="20"/>
          <w:szCs w:val="20"/>
        </w:rPr>
        <w:t>12/03/2016</w:t>
      </w:r>
    </w:p>
    <w:p w:rsidR="00023D81" w:rsidRPr="00422D35" w:rsidRDefault="00023D81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84BC9" w:rsidRPr="00422D35" w:rsidRDefault="00F84BC9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D5F48" w:rsidRDefault="002D5F48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D5F48" w:rsidRDefault="00C26ABB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 xml:space="preserve">Le Bailleur </w:t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</w:p>
    <w:p w:rsidR="00C26ABB" w:rsidRPr="00422D35" w:rsidRDefault="002D5F48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26ABB" w:rsidRPr="00422D35">
        <w:rPr>
          <w:rFonts w:ascii="Arial Narrow" w:hAnsi="Arial Narrow"/>
          <w:sz w:val="20"/>
          <w:szCs w:val="20"/>
        </w:rPr>
        <w:t xml:space="preserve">Le Preneur </w:t>
      </w:r>
    </w:p>
    <w:p w:rsidR="00C26ABB" w:rsidRPr="00422D35" w:rsidRDefault="00C26ABB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</w:p>
    <w:p w:rsidR="00C26ABB" w:rsidRPr="00422D35" w:rsidRDefault="00C26ABB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  <w:r w:rsidRPr="00422D35">
        <w:rPr>
          <w:rFonts w:ascii="Arial Narrow" w:hAnsi="Arial Narrow"/>
          <w:sz w:val="20"/>
          <w:szCs w:val="20"/>
        </w:rPr>
        <w:tab/>
      </w:r>
    </w:p>
    <w:p w:rsidR="00D56AE0" w:rsidRPr="00422D35" w:rsidRDefault="00D56AE0" w:rsidP="005126FB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D56AE0" w:rsidRPr="00422D35" w:rsidSect="005C2767">
      <w:pgSz w:w="11906" w:h="16838"/>
      <w:pgMar w:top="142" w:right="566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14D9"/>
    <w:multiLevelType w:val="hybridMultilevel"/>
    <w:tmpl w:val="966E9976"/>
    <w:lvl w:ilvl="0" w:tplc="B346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280D"/>
    <w:multiLevelType w:val="hybridMultilevel"/>
    <w:tmpl w:val="3D0A0E08"/>
    <w:lvl w:ilvl="0" w:tplc="C216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95959"/>
    <w:rsid w:val="00023D81"/>
    <w:rsid w:val="00066DA2"/>
    <w:rsid w:val="00073CAF"/>
    <w:rsid w:val="000A6DE3"/>
    <w:rsid w:val="000B6859"/>
    <w:rsid w:val="000F30EE"/>
    <w:rsid w:val="000F3710"/>
    <w:rsid w:val="000F4298"/>
    <w:rsid w:val="00145896"/>
    <w:rsid w:val="00164075"/>
    <w:rsid w:val="001737EF"/>
    <w:rsid w:val="00181BC1"/>
    <w:rsid w:val="001C6EE3"/>
    <w:rsid w:val="001D6B10"/>
    <w:rsid w:val="00207EBD"/>
    <w:rsid w:val="00262695"/>
    <w:rsid w:val="00296503"/>
    <w:rsid w:val="002A3C0A"/>
    <w:rsid w:val="002A4734"/>
    <w:rsid w:val="002B008D"/>
    <w:rsid w:val="002D5F48"/>
    <w:rsid w:val="002D620C"/>
    <w:rsid w:val="002E4E62"/>
    <w:rsid w:val="002E7DB6"/>
    <w:rsid w:val="003155B0"/>
    <w:rsid w:val="003349DC"/>
    <w:rsid w:val="00337D1B"/>
    <w:rsid w:val="003E541F"/>
    <w:rsid w:val="003E6CC1"/>
    <w:rsid w:val="003F72D1"/>
    <w:rsid w:val="00401932"/>
    <w:rsid w:val="00422D35"/>
    <w:rsid w:val="004465CA"/>
    <w:rsid w:val="00471DFD"/>
    <w:rsid w:val="004A3E1E"/>
    <w:rsid w:val="004B188B"/>
    <w:rsid w:val="005126FB"/>
    <w:rsid w:val="00520A41"/>
    <w:rsid w:val="00531909"/>
    <w:rsid w:val="00531939"/>
    <w:rsid w:val="005403EB"/>
    <w:rsid w:val="00543E44"/>
    <w:rsid w:val="00557763"/>
    <w:rsid w:val="00565355"/>
    <w:rsid w:val="00570370"/>
    <w:rsid w:val="005772A9"/>
    <w:rsid w:val="00590113"/>
    <w:rsid w:val="00596B71"/>
    <w:rsid w:val="005B6EDA"/>
    <w:rsid w:val="005C2767"/>
    <w:rsid w:val="005F39F5"/>
    <w:rsid w:val="00610E44"/>
    <w:rsid w:val="0061462F"/>
    <w:rsid w:val="00615101"/>
    <w:rsid w:val="006961E4"/>
    <w:rsid w:val="006B355C"/>
    <w:rsid w:val="006B482A"/>
    <w:rsid w:val="006C0203"/>
    <w:rsid w:val="00724A49"/>
    <w:rsid w:val="007426F1"/>
    <w:rsid w:val="00774E77"/>
    <w:rsid w:val="00795CFD"/>
    <w:rsid w:val="007966D1"/>
    <w:rsid w:val="007A7F00"/>
    <w:rsid w:val="007C2A59"/>
    <w:rsid w:val="007D6651"/>
    <w:rsid w:val="00813BA4"/>
    <w:rsid w:val="0083528C"/>
    <w:rsid w:val="0086569D"/>
    <w:rsid w:val="00895959"/>
    <w:rsid w:val="008A149D"/>
    <w:rsid w:val="008A266C"/>
    <w:rsid w:val="008E055A"/>
    <w:rsid w:val="008E42E6"/>
    <w:rsid w:val="008F2A28"/>
    <w:rsid w:val="00923982"/>
    <w:rsid w:val="00933E55"/>
    <w:rsid w:val="00942C6A"/>
    <w:rsid w:val="00954A94"/>
    <w:rsid w:val="0096158E"/>
    <w:rsid w:val="00965CE7"/>
    <w:rsid w:val="00974E5C"/>
    <w:rsid w:val="00994F24"/>
    <w:rsid w:val="009A2F25"/>
    <w:rsid w:val="009C70EB"/>
    <w:rsid w:val="009E6847"/>
    <w:rsid w:val="009F350F"/>
    <w:rsid w:val="00A236B1"/>
    <w:rsid w:val="00A32404"/>
    <w:rsid w:val="00A33444"/>
    <w:rsid w:val="00A94592"/>
    <w:rsid w:val="00AB7BCB"/>
    <w:rsid w:val="00AD1E28"/>
    <w:rsid w:val="00AF4EB0"/>
    <w:rsid w:val="00B17A1A"/>
    <w:rsid w:val="00B36B10"/>
    <w:rsid w:val="00B53CFF"/>
    <w:rsid w:val="00B57E57"/>
    <w:rsid w:val="00B90995"/>
    <w:rsid w:val="00BB26FA"/>
    <w:rsid w:val="00BC2BEE"/>
    <w:rsid w:val="00BD1D97"/>
    <w:rsid w:val="00BD36FA"/>
    <w:rsid w:val="00BE3F23"/>
    <w:rsid w:val="00C263F7"/>
    <w:rsid w:val="00C26ABB"/>
    <w:rsid w:val="00C630B4"/>
    <w:rsid w:val="00C66563"/>
    <w:rsid w:val="00CD24B8"/>
    <w:rsid w:val="00CD3E4B"/>
    <w:rsid w:val="00CF0A5B"/>
    <w:rsid w:val="00D266FC"/>
    <w:rsid w:val="00D3663A"/>
    <w:rsid w:val="00D5041D"/>
    <w:rsid w:val="00D56AE0"/>
    <w:rsid w:val="00D60BFF"/>
    <w:rsid w:val="00D62FEC"/>
    <w:rsid w:val="00D74E81"/>
    <w:rsid w:val="00D817AD"/>
    <w:rsid w:val="00D87D60"/>
    <w:rsid w:val="00D95442"/>
    <w:rsid w:val="00DA1F6B"/>
    <w:rsid w:val="00DA42F8"/>
    <w:rsid w:val="00DA77DF"/>
    <w:rsid w:val="00DB7DE6"/>
    <w:rsid w:val="00DC0422"/>
    <w:rsid w:val="00DC3E11"/>
    <w:rsid w:val="00E13187"/>
    <w:rsid w:val="00E537D7"/>
    <w:rsid w:val="00E6671C"/>
    <w:rsid w:val="00E8467E"/>
    <w:rsid w:val="00E92FB9"/>
    <w:rsid w:val="00EB4B74"/>
    <w:rsid w:val="00EC6047"/>
    <w:rsid w:val="00F07D46"/>
    <w:rsid w:val="00F3159A"/>
    <w:rsid w:val="00F35222"/>
    <w:rsid w:val="00F4039C"/>
    <w:rsid w:val="00F560A7"/>
    <w:rsid w:val="00F758B9"/>
    <w:rsid w:val="00F84BC9"/>
    <w:rsid w:val="00FA2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AF"/>
  </w:style>
  <w:style w:type="paragraph" w:styleId="Titre1">
    <w:name w:val="heading 1"/>
    <w:basedOn w:val="Normal"/>
    <w:next w:val="Normal"/>
    <w:link w:val="Titre1Car"/>
    <w:uiPriority w:val="9"/>
    <w:qFormat/>
    <w:rsid w:val="00895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126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4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126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</dc:creator>
  <cp:lastModifiedBy>$</cp:lastModifiedBy>
  <cp:revision>9</cp:revision>
  <cp:lastPrinted>2015-01-22T16:42:00Z</cp:lastPrinted>
  <dcterms:created xsi:type="dcterms:W3CDTF">2016-03-11T15:27:00Z</dcterms:created>
  <dcterms:modified xsi:type="dcterms:W3CDTF">2016-05-30T11:09:00Z</dcterms:modified>
</cp:coreProperties>
</file>